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148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2024-2025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31.08.72 Стоматология общей практики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 xml:space="preserve">Стоматология общей практики </w:t>
      </w:r>
    </w:p>
    <w:p>
      <w:pPr>
        <w:pStyle w:val="Normal"/>
        <w:rPr>
          <w:sz w:val="22"/>
          <w:szCs w:val="22"/>
        </w:rPr>
      </w:pPr>
      <w:r>
        <w:rPr/>
        <w:t>Кафедра</w:t>
        <w:tab/>
        <w:tab/>
      </w:r>
      <w:r>
        <w:rPr>
          <w:szCs w:val="22"/>
          <w:u w:val="single"/>
        </w:rPr>
        <w:t>стоматологии детского возраста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 «</w:t>
      </w:r>
      <w:r>
        <w:rPr/>
        <w:t>29</w:t>
      </w:r>
      <w:r>
        <w:rPr/>
        <w:t xml:space="preserve">» </w:t>
      </w:r>
      <w:r>
        <w:rPr/>
        <w:t>августа</w:t>
      </w:r>
      <w:r>
        <w:rPr/>
        <w:t xml:space="preserve"> 2025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2774"/>
        <w:gridCol w:w="1620"/>
        <w:gridCol w:w="1140"/>
        <w:gridCol w:w="1479"/>
        <w:gridCol w:w="1740"/>
      </w:tblGrid>
      <w:tr>
        <w:trPr>
          <w:trHeight w:val="374" w:hRule="atLeast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Рахимов Амирджон Ахрорджонович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24/31.08.72/оч/0044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000000" w:themeColor="text1"/>
                <w:lang w:eastAsia="en-US"/>
              </w:rPr>
            </w:pPr>
            <w:r>
              <w:rPr>
                <w:b/>
                <w:bCs/>
                <w:i/>
                <w:iCs/>
                <w:color w:val="000000" w:themeColor="text1"/>
                <w:lang w:eastAsia="en-US"/>
              </w:rPr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  <w:bookmarkStart w:id="2" w:name="_GoBack_Копия_1"/>
            <w:bookmarkStart w:id="3" w:name="_GoBack_Копия_1"/>
            <w:bookmarkEnd w:id="3"/>
          </w:p>
        </w:tc>
      </w:tr>
    </w:tbl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149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2024-2025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31.08.72 Стоматология общей практики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 xml:space="preserve">Стоматология общей практики </w:t>
      </w:r>
    </w:p>
    <w:p>
      <w:pPr>
        <w:pStyle w:val="Normal"/>
        <w:rPr>
          <w:sz w:val="22"/>
          <w:szCs w:val="22"/>
        </w:rPr>
      </w:pPr>
      <w:r>
        <w:rPr/>
        <w:t>Кафедра</w:t>
        <w:tab/>
        <w:tab/>
      </w:r>
      <w:r>
        <w:rPr>
          <w:szCs w:val="22"/>
          <w:u w:val="single"/>
        </w:rPr>
        <w:t>стоматологии детского возраста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 «</w:t>
      </w:r>
      <w:r>
        <w:rPr/>
        <w:t>09</w:t>
      </w:r>
      <w:r>
        <w:rPr/>
        <w:t xml:space="preserve">» </w:t>
      </w:r>
      <w:r>
        <w:rPr/>
        <w:t>сентября</w:t>
      </w:r>
      <w:r>
        <w:rPr/>
        <w:t xml:space="preserve"> 2025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2774"/>
        <w:gridCol w:w="1620"/>
        <w:gridCol w:w="1140"/>
        <w:gridCol w:w="1479"/>
        <w:gridCol w:w="1740"/>
      </w:tblGrid>
      <w:tr>
        <w:trPr>
          <w:trHeight w:val="374" w:hRule="atLeast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bookmarkStart w:id="4" w:name="_GoBack_Копия_1"/>
            <w:bookmarkEnd w:id="4"/>
            <w:r>
              <w:rPr>
                <w:lang w:eastAsia="en-US"/>
              </w:rPr>
              <w:t>1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Рахимов Амирджон Ахрорджонович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24/31.08.72/оч/0044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000000" w:themeColor="text1"/>
                <w:lang w:eastAsia="en-US"/>
              </w:rPr>
            </w:pPr>
            <w:r>
              <w:rPr>
                <w:b/>
                <w:bCs/>
                <w:i/>
                <w:iCs/>
                <w:color w:val="000000" w:themeColor="text1"/>
                <w:lang w:eastAsia="en-US"/>
              </w:rPr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  <w:bookmarkStart w:id="5" w:name="_GoBack_Копия_1_Копия_1"/>
            <w:bookmarkStart w:id="6" w:name="_GoBack_Копия_1_Копия_1"/>
            <w:bookmarkEnd w:id="6"/>
          </w:p>
        </w:tc>
      </w:tr>
    </w:tbl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c071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7c0718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7c0718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3943a2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7c0718"/>
    <w:pPr>
      <w:spacing w:before="0" w:after="0"/>
      <w:ind w:left="720" w:hanging="0"/>
      <w:contextualSpacing/>
    </w:pPr>
    <w:rPr/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3943a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LibreOffice/7.5.6.2$Linux_X86_64 LibreOffice_project/50$Build-2</Application>
  <AppVersion>15.0000</AppVersion>
  <Pages>2</Pages>
  <Words>253</Words>
  <Characters>2351</Characters>
  <CharactersWithSpaces>2555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2021-01-18T07:05:00Z</dcterms:created>
  <dc:creator>user-bgmu</dc:creator>
  <dc:description/>
  <dc:language>ru-RU</dc:language>
  <cp:lastModifiedBy/>
  <dcterms:modified xsi:type="dcterms:W3CDTF">2025-09-08T13:50:47Z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